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14AC4F0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393D87">
        <w:rPr>
          <w:b/>
          <w:sz w:val="32"/>
        </w:rPr>
        <w:t>021</w:t>
      </w:r>
      <w:bookmarkStart w:id="0" w:name="_GoBack"/>
      <w:bookmarkEnd w:id="0"/>
      <w:r w:rsidR="00F80698">
        <w:rPr>
          <w:b/>
          <w:sz w:val="32"/>
        </w:rPr>
        <w:t xml:space="preserve"> Weekly Calendar</w:t>
      </w:r>
      <w:r w:rsidRPr="000E5CA0">
        <w:rPr>
          <w:b/>
          <w:sz w:val="32"/>
        </w:rPr>
        <w:t xml:space="preserve"> </w:t>
      </w:r>
      <w:r w:rsidR="00393D87">
        <w:rPr>
          <w:b/>
          <w:sz w:val="32"/>
        </w:rPr>
        <w:t>for Chemistry At Home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5C4CE7DB" w14:textId="67EBC22E" w:rsidR="00737877" w:rsidRPr="00737877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4AFD34E8" w14:textId="77777777" w:rsidR="00FB71A1" w:rsidRPr="00C24586" w:rsidRDefault="00FB71A1" w:rsidP="0079148F">
      <w:pPr>
        <w:jc w:val="both"/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396C6FAE" w14:textId="10054AD8" w:rsidR="006C6FCE" w:rsidRDefault="006C6FCE" w:rsidP="0079148F">
      <w:pPr>
        <w:jc w:val="both"/>
      </w:pPr>
      <w:r>
        <w:t>The Scientific Process</w:t>
      </w:r>
    </w:p>
    <w:p w14:paraId="0B41298F" w14:textId="37AB78E5" w:rsidR="00A67483" w:rsidRPr="00C3087F" w:rsidRDefault="009953AC" w:rsidP="00F54BFB">
      <w:pPr>
        <w:pStyle w:val="ListParagraph"/>
        <w:numPr>
          <w:ilvl w:val="0"/>
          <w:numId w:val="19"/>
        </w:numPr>
        <w:jc w:val="both"/>
      </w:pPr>
      <w:r w:rsidRPr="00C3087F">
        <w:t>The Nature of Chemistry</w:t>
      </w:r>
    </w:p>
    <w:p w14:paraId="2BAFD22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2F1EACA4" w14:textId="46D1E17A" w:rsidR="00F54BFB" w:rsidRDefault="00F54BFB" w:rsidP="0079148F">
      <w:pPr>
        <w:jc w:val="both"/>
      </w:pPr>
      <w:r>
        <w:t>The Scientific Process</w:t>
      </w:r>
    </w:p>
    <w:p w14:paraId="1CD2D261" w14:textId="77777777" w:rsidR="00F54BFB" w:rsidRDefault="009953AC" w:rsidP="00F54BFB">
      <w:pPr>
        <w:pStyle w:val="ListParagraph"/>
        <w:numPr>
          <w:ilvl w:val="0"/>
          <w:numId w:val="19"/>
        </w:numPr>
        <w:jc w:val="both"/>
      </w:pPr>
      <w:r w:rsidRPr="009953AC">
        <w:t>Scientific Methods</w:t>
      </w:r>
      <w:r w:rsidR="00F54BFB">
        <w:t xml:space="preserve"> </w:t>
      </w:r>
    </w:p>
    <w:p w14:paraId="5C491E79" w14:textId="5EDD879D" w:rsidR="00737877" w:rsidRDefault="009953AC" w:rsidP="00F54BFB">
      <w:pPr>
        <w:pStyle w:val="ListParagraph"/>
        <w:numPr>
          <w:ilvl w:val="0"/>
          <w:numId w:val="19"/>
        </w:numPr>
        <w:jc w:val="both"/>
      </w:pPr>
      <w:r w:rsidRPr="009953AC">
        <w:t>Hypotheses, Laws, and Theories</w:t>
      </w:r>
    </w:p>
    <w:p w14:paraId="02C68E7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3EB489FE" w14:textId="7CC3CD40" w:rsidR="00F54BFB" w:rsidRDefault="00F54BFB" w:rsidP="0079148F">
      <w:pPr>
        <w:jc w:val="both"/>
      </w:pPr>
      <w:r>
        <w:t>The Scientific Process</w:t>
      </w:r>
    </w:p>
    <w:p w14:paraId="1F0E643F" w14:textId="77777777" w:rsidR="00F54BFB" w:rsidRDefault="009953AC" w:rsidP="00F54BFB">
      <w:pPr>
        <w:pStyle w:val="ListParagraph"/>
        <w:numPr>
          <w:ilvl w:val="0"/>
          <w:numId w:val="19"/>
        </w:numPr>
        <w:jc w:val="both"/>
      </w:pPr>
      <w:r w:rsidRPr="009953AC">
        <w:t>Tools, Technology, and Measurement</w:t>
      </w:r>
      <w:r w:rsidR="00F54BFB">
        <w:t xml:space="preserve"> </w:t>
      </w:r>
    </w:p>
    <w:p w14:paraId="16543CD5" w14:textId="062897B0" w:rsidR="00FB71A1" w:rsidRDefault="009953AC" w:rsidP="00F54BFB">
      <w:pPr>
        <w:pStyle w:val="ListParagraph"/>
        <w:numPr>
          <w:ilvl w:val="0"/>
          <w:numId w:val="19"/>
        </w:numPr>
        <w:jc w:val="both"/>
      </w:pPr>
      <w:r w:rsidRPr="009953AC">
        <w:t>Safety in Science</w:t>
      </w:r>
    </w:p>
    <w:p w14:paraId="38AE6371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4A47C745" w14:textId="7EA5F879" w:rsidR="00F54BFB" w:rsidRDefault="00F54BFB" w:rsidP="0079148F">
      <w:pPr>
        <w:jc w:val="both"/>
      </w:pPr>
      <w:r>
        <w:t>The Scientific Process</w:t>
      </w:r>
    </w:p>
    <w:p w14:paraId="0642322D" w14:textId="77777777" w:rsidR="00F54BFB" w:rsidRDefault="009953AC" w:rsidP="00F54BFB">
      <w:pPr>
        <w:pStyle w:val="ListParagraph"/>
        <w:numPr>
          <w:ilvl w:val="0"/>
          <w:numId w:val="19"/>
        </w:numPr>
        <w:jc w:val="both"/>
      </w:pPr>
      <w:r w:rsidRPr="009953AC">
        <w:t>Using Math to Analyze Data</w:t>
      </w:r>
      <w:r w:rsidR="00F54BFB">
        <w:t xml:space="preserve"> </w:t>
      </w:r>
    </w:p>
    <w:p w14:paraId="43C519E4" w14:textId="77777777" w:rsidR="00F54BFB" w:rsidRDefault="009953AC" w:rsidP="00F54BFB">
      <w:pPr>
        <w:pStyle w:val="ListParagraph"/>
        <w:numPr>
          <w:ilvl w:val="0"/>
          <w:numId w:val="19"/>
        </w:numPr>
        <w:jc w:val="both"/>
      </w:pPr>
      <w:r w:rsidRPr="009953AC">
        <w:t>Evaluating Scientific Explanations</w:t>
      </w:r>
      <w:r w:rsidR="00F54BFB">
        <w:t xml:space="preserve"> </w:t>
      </w:r>
    </w:p>
    <w:p w14:paraId="1529A90A" w14:textId="7B7F19F7" w:rsidR="00FB71A1" w:rsidRDefault="009953AC" w:rsidP="00F54BFB">
      <w:pPr>
        <w:pStyle w:val="ListParagraph"/>
        <w:numPr>
          <w:ilvl w:val="0"/>
          <w:numId w:val="19"/>
        </w:numPr>
        <w:jc w:val="both"/>
      </w:pPr>
      <w:r>
        <w:t>Unit Test</w:t>
      </w:r>
    </w:p>
    <w:p w14:paraId="7A46A6F1" w14:textId="77777777" w:rsidR="00FB71A1" w:rsidRPr="00892B86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71315297" w14:textId="4BC62070" w:rsidR="00F54BFB" w:rsidRDefault="00F54BFB" w:rsidP="0079148F">
      <w:pPr>
        <w:jc w:val="both"/>
      </w:pPr>
      <w:r>
        <w:t>Understanding the Atom</w:t>
      </w:r>
    </w:p>
    <w:p w14:paraId="59419AD9" w14:textId="77777777" w:rsidR="00F54BFB" w:rsidRDefault="009953AC" w:rsidP="00F54BFB">
      <w:pPr>
        <w:pStyle w:val="ListParagraph"/>
        <w:numPr>
          <w:ilvl w:val="0"/>
          <w:numId w:val="19"/>
        </w:numPr>
        <w:jc w:val="both"/>
      </w:pPr>
      <w:r w:rsidRPr="009953AC">
        <w:t>The Historical Development of Atomic Theory</w:t>
      </w:r>
      <w:r w:rsidR="00F54BFB">
        <w:t xml:space="preserve"> </w:t>
      </w:r>
    </w:p>
    <w:p w14:paraId="037F623E" w14:textId="44DE547E" w:rsidR="00FB71A1" w:rsidRDefault="009953AC" w:rsidP="00F54BFB">
      <w:pPr>
        <w:pStyle w:val="ListParagraph"/>
        <w:numPr>
          <w:ilvl w:val="0"/>
          <w:numId w:val="19"/>
        </w:numPr>
        <w:jc w:val="both"/>
      </w:pPr>
      <w:r w:rsidRPr="009953AC">
        <w:t>Electromagnetic Waves</w:t>
      </w:r>
    </w:p>
    <w:p w14:paraId="48E88D36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0C3A684A" w14:textId="37BF950F" w:rsidR="00F54BFB" w:rsidRDefault="00F54BFB" w:rsidP="0079148F">
      <w:pPr>
        <w:jc w:val="both"/>
      </w:pPr>
      <w:r>
        <w:t>Understanding the Atom</w:t>
      </w:r>
    </w:p>
    <w:p w14:paraId="0E4BF859" w14:textId="77777777" w:rsidR="00F54BFB" w:rsidRDefault="009953AC" w:rsidP="00F54BFB">
      <w:pPr>
        <w:pStyle w:val="ListParagraph"/>
        <w:numPr>
          <w:ilvl w:val="0"/>
          <w:numId w:val="20"/>
        </w:numPr>
        <w:jc w:val="both"/>
      </w:pPr>
      <w:r w:rsidRPr="009953AC">
        <w:t>The Modern Atomic Theory</w:t>
      </w:r>
      <w:r w:rsidR="00F54BFB">
        <w:t xml:space="preserve"> </w:t>
      </w:r>
    </w:p>
    <w:p w14:paraId="4FB24878" w14:textId="77777777" w:rsidR="00F54BFB" w:rsidRDefault="009953AC" w:rsidP="00F54BFB">
      <w:pPr>
        <w:pStyle w:val="ListParagraph"/>
        <w:numPr>
          <w:ilvl w:val="0"/>
          <w:numId w:val="20"/>
        </w:numPr>
        <w:jc w:val="both"/>
      </w:pPr>
      <w:r w:rsidRPr="009953AC">
        <w:t>The Structure of the Atom</w:t>
      </w:r>
      <w:r w:rsidR="00F54BFB">
        <w:t xml:space="preserve"> </w:t>
      </w:r>
    </w:p>
    <w:p w14:paraId="1C7E1C4C" w14:textId="0592F0EC" w:rsidR="00FB71A1" w:rsidRDefault="009953AC" w:rsidP="00F54BFB">
      <w:pPr>
        <w:pStyle w:val="ListParagraph"/>
        <w:numPr>
          <w:ilvl w:val="0"/>
          <w:numId w:val="20"/>
        </w:numPr>
        <w:jc w:val="both"/>
      </w:pPr>
      <w:r w:rsidRPr="009953AC">
        <w:t>Unit Test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0DA48005" w14:textId="77777777" w:rsidR="00393D87" w:rsidRDefault="00393D87" w:rsidP="0079148F">
      <w:pPr>
        <w:jc w:val="both"/>
        <w:rPr>
          <w:b/>
          <w:u w:val="single"/>
        </w:rPr>
      </w:pPr>
    </w:p>
    <w:p w14:paraId="00E74191" w14:textId="5A855745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42CB0A7A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1A87D37C" w14:textId="67C90C38" w:rsidR="00F54BFB" w:rsidRDefault="00F54BFB" w:rsidP="00442A60">
      <w:r>
        <w:t>Elements and the Periodic Table</w:t>
      </w:r>
    </w:p>
    <w:p w14:paraId="79C0F735" w14:textId="77777777" w:rsidR="00F54BFB" w:rsidRDefault="00C3087F" w:rsidP="00F54BFB">
      <w:pPr>
        <w:pStyle w:val="ListParagraph"/>
        <w:numPr>
          <w:ilvl w:val="0"/>
          <w:numId w:val="22"/>
        </w:numPr>
      </w:pPr>
      <w:r w:rsidRPr="00C3087F">
        <w:t>Elements, Compounds, and Mixtures</w:t>
      </w:r>
      <w:r w:rsidR="00F54BFB">
        <w:t xml:space="preserve"> </w:t>
      </w:r>
    </w:p>
    <w:p w14:paraId="265D152C" w14:textId="77777777" w:rsidR="00F54BFB" w:rsidRDefault="00C3087F" w:rsidP="00F54BFB">
      <w:pPr>
        <w:pStyle w:val="ListParagraph"/>
        <w:numPr>
          <w:ilvl w:val="0"/>
          <w:numId w:val="22"/>
        </w:numPr>
      </w:pPr>
      <w:r w:rsidRPr="00C3087F">
        <w:t>Atomic Numbers and Electron Configurations</w:t>
      </w:r>
      <w:r w:rsidR="00F54BFB">
        <w:t xml:space="preserve"> </w:t>
      </w:r>
    </w:p>
    <w:p w14:paraId="025DCA02" w14:textId="5C021140" w:rsidR="00FB71A1" w:rsidRPr="00FB71A1" w:rsidRDefault="00C3087F" w:rsidP="00F54BFB">
      <w:pPr>
        <w:pStyle w:val="ListParagraph"/>
        <w:numPr>
          <w:ilvl w:val="0"/>
          <w:numId w:val="22"/>
        </w:numPr>
      </w:pPr>
      <w:r w:rsidRPr="00C3087F">
        <w:t>The History and Arrangement of the Periodic Table</w:t>
      </w:r>
    </w:p>
    <w:p w14:paraId="631B6BF1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3A016BD7" w14:textId="77777777" w:rsidR="00F54BFB" w:rsidRDefault="00C3087F" w:rsidP="0079148F">
      <w:pPr>
        <w:jc w:val="both"/>
      </w:pPr>
      <w:r w:rsidRPr="00C3087F">
        <w:t>Electrons and the Periodic Table</w:t>
      </w:r>
      <w:r w:rsidR="00F54BFB">
        <w:t xml:space="preserve"> </w:t>
      </w:r>
    </w:p>
    <w:p w14:paraId="52EB31EC" w14:textId="2D1BA230" w:rsidR="00F54BFB" w:rsidRDefault="00F54BFB" w:rsidP="00F54BFB">
      <w:pPr>
        <w:pStyle w:val="ListParagraph"/>
        <w:numPr>
          <w:ilvl w:val="0"/>
          <w:numId w:val="23"/>
        </w:numPr>
        <w:jc w:val="both"/>
      </w:pPr>
      <w:r>
        <w:t>Electrons and the Periodic Table</w:t>
      </w:r>
    </w:p>
    <w:p w14:paraId="7F20D94E" w14:textId="77777777" w:rsidR="00F54BFB" w:rsidRDefault="00C3087F" w:rsidP="00F54BFB">
      <w:pPr>
        <w:pStyle w:val="ListParagraph"/>
        <w:numPr>
          <w:ilvl w:val="0"/>
          <w:numId w:val="21"/>
        </w:numPr>
        <w:jc w:val="both"/>
      </w:pPr>
      <w:r w:rsidRPr="00C3087F">
        <w:t>Periodic Trends</w:t>
      </w:r>
      <w:r w:rsidR="00F54BFB">
        <w:t xml:space="preserve"> </w:t>
      </w:r>
    </w:p>
    <w:p w14:paraId="2E08E5C1" w14:textId="2A3D8B9C" w:rsidR="00FB71A1" w:rsidRDefault="00C3087F" w:rsidP="00F54BFB">
      <w:pPr>
        <w:pStyle w:val="ListParagraph"/>
        <w:numPr>
          <w:ilvl w:val="0"/>
          <w:numId w:val="21"/>
        </w:numPr>
        <w:jc w:val="both"/>
      </w:pPr>
      <w:r>
        <w:t>Unit Test</w:t>
      </w:r>
    </w:p>
    <w:p w14:paraId="2662E87E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4E00709E" w14:textId="1829C702" w:rsidR="00F54BFB" w:rsidRDefault="00F54BFB" w:rsidP="0079148F">
      <w:pPr>
        <w:jc w:val="both"/>
      </w:pPr>
      <w:r>
        <w:t>States and Changes of Matter</w:t>
      </w:r>
    </w:p>
    <w:p w14:paraId="23F6C95F" w14:textId="77777777" w:rsidR="00F54BFB" w:rsidRDefault="00C3087F" w:rsidP="00F54BFB">
      <w:pPr>
        <w:pStyle w:val="ListParagraph"/>
        <w:numPr>
          <w:ilvl w:val="0"/>
          <w:numId w:val="24"/>
        </w:numPr>
        <w:jc w:val="both"/>
      </w:pPr>
      <w:r w:rsidRPr="00C3087F">
        <w:t>Gases</w:t>
      </w:r>
      <w:r w:rsidR="00F54BFB">
        <w:t xml:space="preserve"> </w:t>
      </w:r>
    </w:p>
    <w:p w14:paraId="3B7DF946" w14:textId="4D9807B8" w:rsidR="00FB71A1" w:rsidRDefault="00C3087F" w:rsidP="00F54BFB">
      <w:pPr>
        <w:pStyle w:val="ListParagraph"/>
        <w:numPr>
          <w:ilvl w:val="0"/>
          <w:numId w:val="24"/>
        </w:numPr>
        <w:jc w:val="both"/>
      </w:pPr>
      <w:r>
        <w:t>Liquids</w:t>
      </w:r>
    </w:p>
    <w:p w14:paraId="6AD0C18D" w14:textId="77777777" w:rsidR="00FB71A1" w:rsidRPr="00892B86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3A8651E4" w14:textId="15C45AB7" w:rsidR="00F54BFB" w:rsidRDefault="00F54BFB" w:rsidP="0079148F">
      <w:pPr>
        <w:jc w:val="both"/>
      </w:pPr>
      <w:r>
        <w:t>States and Changes of Matter</w:t>
      </w:r>
    </w:p>
    <w:p w14:paraId="5C89192F" w14:textId="77777777" w:rsidR="00F54BFB" w:rsidRDefault="00C3087F" w:rsidP="00F54BFB">
      <w:pPr>
        <w:pStyle w:val="ListParagraph"/>
        <w:numPr>
          <w:ilvl w:val="0"/>
          <w:numId w:val="25"/>
        </w:numPr>
        <w:jc w:val="both"/>
      </w:pPr>
      <w:r w:rsidRPr="00C3087F">
        <w:t>Solids and Plasmas</w:t>
      </w:r>
      <w:r w:rsidR="00F54BFB">
        <w:t xml:space="preserve"> </w:t>
      </w:r>
    </w:p>
    <w:p w14:paraId="659E373B" w14:textId="1297FF3C" w:rsidR="00FB71A1" w:rsidRDefault="00C3087F" w:rsidP="00F54BFB">
      <w:pPr>
        <w:pStyle w:val="ListParagraph"/>
        <w:numPr>
          <w:ilvl w:val="0"/>
          <w:numId w:val="25"/>
        </w:numPr>
        <w:jc w:val="both"/>
      </w:pPr>
      <w:r w:rsidRPr="00C3087F">
        <w:t>Phase Changes</w:t>
      </w:r>
    </w:p>
    <w:p w14:paraId="01B9B9C4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42E08620" w14:textId="4C2EC2CE" w:rsidR="00F54BFB" w:rsidRDefault="00F54BFB" w:rsidP="0079148F">
      <w:pPr>
        <w:jc w:val="both"/>
      </w:pPr>
      <w:r>
        <w:lastRenderedPageBreak/>
        <w:t>States and Changes of Matter</w:t>
      </w:r>
    </w:p>
    <w:p w14:paraId="3FC6E5D6" w14:textId="77777777" w:rsidR="00F54BFB" w:rsidRDefault="00C3087F" w:rsidP="00F54BFB">
      <w:pPr>
        <w:pStyle w:val="ListParagraph"/>
        <w:numPr>
          <w:ilvl w:val="0"/>
          <w:numId w:val="27"/>
        </w:numPr>
        <w:jc w:val="both"/>
      </w:pPr>
      <w:r w:rsidRPr="00C3087F">
        <w:t>Properties of Water</w:t>
      </w:r>
      <w:r w:rsidR="00F54BFB">
        <w:t xml:space="preserve"> </w:t>
      </w:r>
    </w:p>
    <w:p w14:paraId="4D1833D3" w14:textId="4C6C2B91" w:rsidR="002D2BEF" w:rsidRDefault="00C3087F" w:rsidP="00F54BFB">
      <w:pPr>
        <w:pStyle w:val="ListParagraph"/>
        <w:numPr>
          <w:ilvl w:val="0"/>
          <w:numId w:val="27"/>
        </w:numPr>
        <w:jc w:val="both"/>
      </w:pPr>
      <w:r w:rsidRPr="00C3087F">
        <w:t>Changes in Matter</w:t>
      </w: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6E2B904" w14:textId="38F42B1C" w:rsidR="00F54BFB" w:rsidRDefault="00F54BFB" w:rsidP="0079148F">
      <w:pPr>
        <w:jc w:val="both"/>
      </w:pPr>
      <w:r>
        <w:t>States and Changes of Matter</w:t>
      </w:r>
    </w:p>
    <w:p w14:paraId="0AFEB900" w14:textId="77777777" w:rsidR="00F54BFB" w:rsidRDefault="00C3087F" w:rsidP="00F54BFB">
      <w:pPr>
        <w:pStyle w:val="ListParagraph"/>
        <w:numPr>
          <w:ilvl w:val="0"/>
          <w:numId w:val="26"/>
        </w:numPr>
        <w:jc w:val="both"/>
      </w:pPr>
      <w:r w:rsidRPr="00C3087F">
        <w:t>Lab: Physical and Chemical Changes</w:t>
      </w:r>
      <w:r w:rsidR="00F54BFB">
        <w:t xml:space="preserve"> </w:t>
      </w:r>
    </w:p>
    <w:p w14:paraId="04BEC479" w14:textId="690BDB23" w:rsidR="002D2BEF" w:rsidRDefault="00C3087F" w:rsidP="00F54BFB">
      <w:pPr>
        <w:pStyle w:val="ListParagraph"/>
        <w:numPr>
          <w:ilvl w:val="0"/>
          <w:numId w:val="26"/>
        </w:numPr>
        <w:jc w:val="both"/>
      </w:pPr>
      <w:r>
        <w:t>Unit Test</w:t>
      </w:r>
    </w:p>
    <w:p w14:paraId="25840490" w14:textId="77777777" w:rsidR="00554DB5" w:rsidRDefault="00554DB5" w:rsidP="0079148F">
      <w:pPr>
        <w:jc w:val="both"/>
        <w:rPr>
          <w:b/>
          <w:u w:val="single"/>
        </w:rPr>
      </w:pPr>
    </w:p>
    <w:p w14:paraId="375687CC" w14:textId="77777777" w:rsidR="00393D87" w:rsidRDefault="00393D87" w:rsidP="0079148F">
      <w:pPr>
        <w:jc w:val="both"/>
        <w:rPr>
          <w:b/>
          <w:u w:val="single"/>
        </w:rPr>
      </w:pPr>
    </w:p>
    <w:p w14:paraId="7A670521" w14:textId="4871D5DF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244C45B5" w14:textId="3DE7C077" w:rsidR="00F54BFB" w:rsidRDefault="00F54BFB" w:rsidP="0079148F">
      <w:pPr>
        <w:jc w:val="both"/>
      </w:pPr>
      <w:r>
        <w:t>Chemical Bonding</w:t>
      </w:r>
    </w:p>
    <w:p w14:paraId="0DDF35CC" w14:textId="77777777" w:rsidR="00F54BFB" w:rsidRDefault="002A33BA" w:rsidP="00F54BFB">
      <w:pPr>
        <w:pStyle w:val="ListParagraph"/>
        <w:numPr>
          <w:ilvl w:val="0"/>
          <w:numId w:val="32"/>
        </w:numPr>
        <w:jc w:val="both"/>
      </w:pPr>
      <w:r w:rsidRPr="002A33BA">
        <w:t>Ionic Bonding</w:t>
      </w:r>
      <w:r w:rsidR="00F54BFB">
        <w:t xml:space="preserve"> </w:t>
      </w:r>
    </w:p>
    <w:p w14:paraId="7F74FC68" w14:textId="471F9618" w:rsidR="002D2BEF" w:rsidRDefault="002A33BA" w:rsidP="00F54BFB">
      <w:pPr>
        <w:pStyle w:val="ListParagraph"/>
        <w:numPr>
          <w:ilvl w:val="0"/>
          <w:numId w:val="32"/>
        </w:numPr>
        <w:jc w:val="both"/>
      </w:pPr>
      <w:r w:rsidRPr="002A33BA">
        <w:t>Covalent Bonding</w:t>
      </w: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1D1AF3F8" w14:textId="7ECF5EF5" w:rsidR="00F54BFB" w:rsidRDefault="00F54BFB" w:rsidP="0079148F">
      <w:pPr>
        <w:jc w:val="both"/>
      </w:pPr>
      <w:r>
        <w:t>Chemical Bonding</w:t>
      </w:r>
    </w:p>
    <w:p w14:paraId="76CB9603" w14:textId="77777777" w:rsidR="00F54BFB" w:rsidRDefault="002A33BA" w:rsidP="00F54BFB">
      <w:pPr>
        <w:pStyle w:val="ListParagraph"/>
        <w:numPr>
          <w:ilvl w:val="0"/>
          <w:numId w:val="31"/>
        </w:numPr>
        <w:jc w:val="both"/>
      </w:pPr>
      <w:r w:rsidRPr="002A33BA">
        <w:t>Lab:</w:t>
      </w:r>
      <w:r w:rsidR="00F54BFB">
        <w:t xml:space="preserve"> Ionic and Covalent Bonds </w:t>
      </w:r>
    </w:p>
    <w:p w14:paraId="7708AF73" w14:textId="77777777" w:rsidR="00F54BFB" w:rsidRDefault="002A33BA" w:rsidP="00F54BFB">
      <w:pPr>
        <w:pStyle w:val="ListParagraph"/>
        <w:numPr>
          <w:ilvl w:val="0"/>
          <w:numId w:val="31"/>
        </w:numPr>
        <w:jc w:val="both"/>
      </w:pPr>
      <w:r w:rsidRPr="002A33BA">
        <w:t>Metallic Bonding</w:t>
      </w:r>
      <w:r w:rsidR="00F54BFB">
        <w:t xml:space="preserve"> </w:t>
      </w:r>
    </w:p>
    <w:p w14:paraId="260EC417" w14:textId="233FB6A1" w:rsidR="002D2BEF" w:rsidRPr="002A33BA" w:rsidRDefault="002A33BA" w:rsidP="00F54BFB">
      <w:pPr>
        <w:pStyle w:val="ListParagraph"/>
        <w:numPr>
          <w:ilvl w:val="0"/>
          <w:numId w:val="31"/>
        </w:numPr>
        <w:jc w:val="both"/>
      </w:pPr>
      <w:r w:rsidRPr="002A33BA">
        <w:t>Nomenclature of Ionic Compounds</w:t>
      </w: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7F3C9354" w14:textId="747AD303" w:rsidR="00F54BFB" w:rsidRDefault="00F54BFB" w:rsidP="0079148F">
      <w:pPr>
        <w:jc w:val="both"/>
      </w:pPr>
      <w:r>
        <w:t>Chemical Bonding</w:t>
      </w:r>
    </w:p>
    <w:p w14:paraId="73A3B039" w14:textId="77777777" w:rsidR="00F54BFB" w:rsidRDefault="002A33BA" w:rsidP="00F54BFB">
      <w:pPr>
        <w:pStyle w:val="ListParagraph"/>
        <w:numPr>
          <w:ilvl w:val="0"/>
          <w:numId w:val="30"/>
        </w:numPr>
        <w:jc w:val="both"/>
      </w:pPr>
      <w:r w:rsidRPr="002A33BA">
        <w:t>Nomenclature of Covalent Compounds</w:t>
      </w:r>
      <w:r w:rsidR="00F54BFB">
        <w:t xml:space="preserve"> </w:t>
      </w:r>
    </w:p>
    <w:p w14:paraId="687A8564" w14:textId="77777777" w:rsidR="00F54BFB" w:rsidRDefault="002A33BA" w:rsidP="00F54BFB">
      <w:pPr>
        <w:pStyle w:val="ListParagraph"/>
        <w:numPr>
          <w:ilvl w:val="0"/>
          <w:numId w:val="30"/>
        </w:numPr>
        <w:jc w:val="both"/>
      </w:pPr>
      <w:r w:rsidRPr="002A33BA">
        <w:t>Molecular Geometry</w:t>
      </w:r>
      <w:r w:rsidR="00F54BFB">
        <w:t xml:space="preserve"> </w:t>
      </w:r>
    </w:p>
    <w:p w14:paraId="5A38AD86" w14:textId="3F5C2C43" w:rsidR="002D2BEF" w:rsidRPr="002A33BA" w:rsidRDefault="002A33BA" w:rsidP="00F54BFB">
      <w:pPr>
        <w:pStyle w:val="ListParagraph"/>
        <w:numPr>
          <w:ilvl w:val="0"/>
          <w:numId w:val="30"/>
        </w:numPr>
        <w:jc w:val="both"/>
      </w:pPr>
      <w:r>
        <w:t>Unit Test</w:t>
      </w: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6F392B3C" w14:textId="26FE1D97" w:rsidR="00F54BFB" w:rsidRDefault="00F54BFB" w:rsidP="0079148F">
      <w:pPr>
        <w:jc w:val="both"/>
      </w:pPr>
      <w:r>
        <w:t>Chemical Reactions</w:t>
      </w:r>
    </w:p>
    <w:p w14:paraId="78E32D33" w14:textId="77777777" w:rsidR="00F54BFB" w:rsidRDefault="002A33BA" w:rsidP="00F54BFB">
      <w:pPr>
        <w:pStyle w:val="ListParagraph"/>
        <w:numPr>
          <w:ilvl w:val="0"/>
          <w:numId w:val="29"/>
        </w:numPr>
        <w:jc w:val="both"/>
      </w:pPr>
      <w:r w:rsidRPr="002A33BA">
        <w:t>Writing and Bal</w:t>
      </w:r>
      <w:r w:rsidR="00F54BFB">
        <w:t xml:space="preserve">ancing Chemical Equations </w:t>
      </w:r>
    </w:p>
    <w:p w14:paraId="77D39173" w14:textId="77777777" w:rsidR="00F54BFB" w:rsidRDefault="002A33BA" w:rsidP="00F54BFB">
      <w:pPr>
        <w:pStyle w:val="ListParagraph"/>
        <w:numPr>
          <w:ilvl w:val="0"/>
          <w:numId w:val="29"/>
        </w:numPr>
        <w:jc w:val="both"/>
      </w:pPr>
      <w:r w:rsidRPr="002A33BA">
        <w:t>Percent Composition and Molecular Formula</w:t>
      </w:r>
      <w:r w:rsidR="00F54BFB">
        <w:t xml:space="preserve"> </w:t>
      </w:r>
    </w:p>
    <w:p w14:paraId="1BF45BDC" w14:textId="0A7FD5F4" w:rsidR="00554DB5" w:rsidRPr="002A33BA" w:rsidRDefault="002A33BA" w:rsidP="00F54BFB">
      <w:pPr>
        <w:pStyle w:val="ListParagraph"/>
        <w:numPr>
          <w:ilvl w:val="0"/>
          <w:numId w:val="29"/>
        </w:numPr>
        <w:jc w:val="both"/>
      </w:pPr>
      <w:r w:rsidRPr="002A33BA">
        <w:t>Types of Reactions</w:t>
      </w: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E0E21F3" w14:textId="7DC1FB4D" w:rsidR="00F54BFB" w:rsidRDefault="00F54BFB" w:rsidP="0079148F">
      <w:pPr>
        <w:jc w:val="both"/>
      </w:pPr>
      <w:r>
        <w:t>Chemical Reactions</w:t>
      </w:r>
    </w:p>
    <w:p w14:paraId="53AE9897" w14:textId="77777777" w:rsidR="00F54BFB" w:rsidRDefault="002A33BA" w:rsidP="00F54BFB">
      <w:pPr>
        <w:pStyle w:val="ListParagraph"/>
        <w:numPr>
          <w:ilvl w:val="0"/>
          <w:numId w:val="28"/>
        </w:numPr>
        <w:jc w:val="both"/>
      </w:pPr>
      <w:r w:rsidRPr="002A33BA">
        <w:t>Lab: Types of Reactions</w:t>
      </w:r>
      <w:r w:rsidR="00F54BFB">
        <w:t xml:space="preserve"> </w:t>
      </w:r>
    </w:p>
    <w:p w14:paraId="4BA36EA9" w14:textId="77777777" w:rsidR="00F54BFB" w:rsidRDefault="002A33BA" w:rsidP="00F54BFB">
      <w:pPr>
        <w:pStyle w:val="ListParagraph"/>
        <w:numPr>
          <w:ilvl w:val="0"/>
          <w:numId w:val="28"/>
        </w:numPr>
        <w:jc w:val="both"/>
      </w:pPr>
      <w:r w:rsidRPr="002A33BA">
        <w:t>Oxidation-Reduction</w:t>
      </w:r>
      <w:r w:rsidR="00F54BFB">
        <w:t xml:space="preserve"> </w:t>
      </w:r>
    </w:p>
    <w:p w14:paraId="0389B0ED" w14:textId="57D9142C" w:rsidR="00554DB5" w:rsidRPr="002A33BA" w:rsidRDefault="002A33BA" w:rsidP="00F54BFB">
      <w:pPr>
        <w:pStyle w:val="ListParagraph"/>
        <w:numPr>
          <w:ilvl w:val="0"/>
          <w:numId w:val="28"/>
        </w:numPr>
        <w:jc w:val="both"/>
      </w:pPr>
      <w:r>
        <w:t>Unit Test</w:t>
      </w: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13DEB2F" w14:textId="46ECF38D" w:rsidR="00554DB5" w:rsidRPr="002A33BA" w:rsidRDefault="002A33BA" w:rsidP="0079148F">
      <w:pPr>
        <w:jc w:val="both"/>
      </w:pPr>
      <w:r w:rsidRPr="002A33BA">
        <w:t>Cumulative Exam</w:t>
      </w:r>
      <w:r w:rsidR="006F5DA6">
        <w:t xml:space="preserve"> 1</w:t>
      </w:r>
    </w:p>
    <w:p w14:paraId="24332C3E" w14:textId="77777777" w:rsidR="001443AD" w:rsidRDefault="001443AD" w:rsidP="0079148F">
      <w:pPr>
        <w:jc w:val="both"/>
      </w:pPr>
    </w:p>
    <w:p w14:paraId="5A350D1B" w14:textId="77777777" w:rsidR="001443AD" w:rsidRDefault="001443AD" w:rsidP="0079148F">
      <w:pPr>
        <w:jc w:val="both"/>
      </w:pPr>
    </w:p>
    <w:p w14:paraId="4044A2B2" w14:textId="77777777" w:rsidR="001443AD" w:rsidRDefault="001443AD" w:rsidP="0079148F">
      <w:pPr>
        <w:jc w:val="both"/>
      </w:pPr>
    </w:p>
    <w:p w14:paraId="242250FF" w14:textId="77777777" w:rsidR="00554DB5" w:rsidRDefault="00554DB5" w:rsidP="0079148F">
      <w:pPr>
        <w:jc w:val="both"/>
      </w:pPr>
    </w:p>
    <w:p w14:paraId="7060EFCA" w14:textId="5226A3C1" w:rsidR="00FB71A1" w:rsidRPr="002A33BA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51DC0C25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4773E24" w14:textId="6D979376" w:rsidR="006F5DA6" w:rsidRDefault="006F5DA6" w:rsidP="00554DB5">
      <w:pPr>
        <w:jc w:val="both"/>
      </w:pPr>
      <w:r>
        <w:t>Stoichiometry</w:t>
      </w:r>
    </w:p>
    <w:p w14:paraId="04983F7A" w14:textId="77777777" w:rsidR="006C6FCE" w:rsidRDefault="00EB0457" w:rsidP="006C6FCE">
      <w:pPr>
        <w:pStyle w:val="ListParagraph"/>
        <w:numPr>
          <w:ilvl w:val="0"/>
          <w:numId w:val="17"/>
        </w:numPr>
        <w:jc w:val="both"/>
      </w:pPr>
      <w:r w:rsidRPr="00EB0457">
        <w:t>Molar Masses</w:t>
      </w:r>
      <w:r w:rsidR="006C6FCE">
        <w:t xml:space="preserve"> </w:t>
      </w:r>
    </w:p>
    <w:p w14:paraId="01CAD9B6" w14:textId="5FC7D38E" w:rsidR="00554DB5" w:rsidRDefault="00EB0457" w:rsidP="006C6FCE">
      <w:pPr>
        <w:pStyle w:val="ListParagraph"/>
        <w:numPr>
          <w:ilvl w:val="0"/>
          <w:numId w:val="17"/>
        </w:numPr>
        <w:jc w:val="both"/>
      </w:pPr>
      <w:r>
        <w:t>I</w:t>
      </w:r>
      <w:r w:rsidRPr="00EB0457">
        <w:t>ntroduction to Stoichiometry</w:t>
      </w: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142470D" w14:textId="16ACA02E" w:rsidR="006C6FCE" w:rsidRDefault="006C6FCE" w:rsidP="00554DB5">
      <w:pPr>
        <w:jc w:val="both"/>
      </w:pPr>
      <w:r>
        <w:t>Stoichiometry</w:t>
      </w:r>
    </w:p>
    <w:p w14:paraId="791B4EC3" w14:textId="3D5736C1" w:rsidR="00554DB5" w:rsidRPr="00EB0457" w:rsidRDefault="006F5DA6" w:rsidP="006C6FCE">
      <w:pPr>
        <w:pStyle w:val="ListParagraph"/>
        <w:numPr>
          <w:ilvl w:val="0"/>
          <w:numId w:val="18"/>
        </w:numPr>
        <w:jc w:val="both"/>
      </w:pPr>
      <w:r>
        <w:t>Stoichiometric Calculations</w:t>
      </w:r>
    </w:p>
    <w:p w14:paraId="27A97B1D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7789D242" w14:textId="7D542E1A" w:rsidR="006C6FCE" w:rsidRDefault="006C6FCE" w:rsidP="00554DB5">
      <w:pPr>
        <w:jc w:val="both"/>
      </w:pPr>
      <w:r>
        <w:t>Stoichiometry</w:t>
      </w:r>
    </w:p>
    <w:p w14:paraId="2BE4CD25" w14:textId="525A2361" w:rsidR="00554DB5" w:rsidRPr="006F5DA6" w:rsidRDefault="006F5DA6" w:rsidP="006C6FCE">
      <w:pPr>
        <w:pStyle w:val="ListParagraph"/>
        <w:numPr>
          <w:ilvl w:val="0"/>
          <w:numId w:val="18"/>
        </w:numPr>
        <w:jc w:val="both"/>
      </w:pPr>
      <w:r w:rsidRPr="006F5DA6">
        <w:t>Limiting Reactant and Percent Yield</w:t>
      </w: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21798CAA" w14:textId="4F161AEB" w:rsidR="006C6FCE" w:rsidRDefault="006C6FCE" w:rsidP="00554DB5">
      <w:pPr>
        <w:jc w:val="both"/>
      </w:pPr>
      <w:r>
        <w:t>Stoichiometry</w:t>
      </w:r>
    </w:p>
    <w:p w14:paraId="6BA0B72D" w14:textId="77777777" w:rsidR="006C6FCE" w:rsidRDefault="006F5DA6" w:rsidP="006C6FCE">
      <w:pPr>
        <w:pStyle w:val="ListParagraph"/>
        <w:numPr>
          <w:ilvl w:val="0"/>
          <w:numId w:val="18"/>
        </w:numPr>
        <w:jc w:val="both"/>
      </w:pPr>
      <w:r w:rsidRPr="006F5DA6">
        <w:t xml:space="preserve">Lab: Limiting </w:t>
      </w:r>
      <w:r w:rsidR="006C6FCE">
        <w:t xml:space="preserve">Reactant and Percent Yield </w:t>
      </w:r>
    </w:p>
    <w:p w14:paraId="7F49B2C4" w14:textId="0FA039A1" w:rsidR="00554DB5" w:rsidRPr="006F5DA6" w:rsidRDefault="006F5DA6" w:rsidP="006C6FCE">
      <w:pPr>
        <w:pStyle w:val="ListParagraph"/>
        <w:numPr>
          <w:ilvl w:val="0"/>
          <w:numId w:val="18"/>
        </w:numPr>
        <w:jc w:val="both"/>
      </w:pPr>
      <w:r w:rsidRPr="006F5DA6">
        <w:t>Unit Test</w:t>
      </w: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CC2D5F" w14:textId="12F59784" w:rsidR="006F5DA6" w:rsidRDefault="006F5DA6" w:rsidP="00554DB5">
      <w:pPr>
        <w:jc w:val="both"/>
      </w:pPr>
      <w:r>
        <w:t>Thermodynamics</w:t>
      </w:r>
    </w:p>
    <w:p w14:paraId="5085D753" w14:textId="77777777" w:rsidR="006C6FCE" w:rsidRDefault="006C6FCE" w:rsidP="006C6FCE">
      <w:pPr>
        <w:pStyle w:val="ListParagraph"/>
        <w:numPr>
          <w:ilvl w:val="0"/>
          <w:numId w:val="16"/>
        </w:numPr>
        <w:jc w:val="both"/>
      </w:pPr>
      <w:r>
        <w:t xml:space="preserve">Energy </w:t>
      </w:r>
    </w:p>
    <w:p w14:paraId="6B3AC897" w14:textId="39A26135" w:rsidR="00554DB5" w:rsidRPr="006F5DA6" w:rsidRDefault="006F5DA6" w:rsidP="006C6FCE">
      <w:pPr>
        <w:pStyle w:val="ListParagraph"/>
        <w:numPr>
          <w:ilvl w:val="0"/>
          <w:numId w:val="16"/>
        </w:numPr>
        <w:jc w:val="both"/>
      </w:pPr>
      <w:r w:rsidRPr="006F5DA6">
        <w:t>Heat</w:t>
      </w: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255501CE" w14:textId="46D66AE6" w:rsidR="006F5DA6" w:rsidRDefault="006F5DA6" w:rsidP="00554DB5">
      <w:pPr>
        <w:jc w:val="both"/>
      </w:pPr>
      <w:r>
        <w:t>Thermodynamics</w:t>
      </w:r>
    </w:p>
    <w:p w14:paraId="23E80974" w14:textId="77777777" w:rsidR="006C6FCE" w:rsidRDefault="006C6FCE" w:rsidP="006C6FCE">
      <w:pPr>
        <w:pStyle w:val="ListParagraph"/>
        <w:numPr>
          <w:ilvl w:val="0"/>
          <w:numId w:val="15"/>
        </w:numPr>
        <w:jc w:val="both"/>
      </w:pPr>
      <w:proofErr w:type="spellStart"/>
      <w:r>
        <w:t>Calorimetry</w:t>
      </w:r>
      <w:proofErr w:type="spellEnd"/>
      <w:r>
        <w:t xml:space="preserve"> </w:t>
      </w:r>
    </w:p>
    <w:p w14:paraId="0FD534DA" w14:textId="17BF731F" w:rsidR="001443AD" w:rsidRPr="006F5DA6" w:rsidRDefault="006F5DA6" w:rsidP="006C6FCE">
      <w:pPr>
        <w:pStyle w:val="ListParagraph"/>
        <w:numPr>
          <w:ilvl w:val="0"/>
          <w:numId w:val="15"/>
        </w:numPr>
        <w:jc w:val="both"/>
      </w:pPr>
      <w:r w:rsidRPr="006F5DA6">
        <w:t xml:space="preserve">Lab: </w:t>
      </w:r>
      <w:proofErr w:type="spellStart"/>
      <w:r w:rsidRPr="006F5DA6">
        <w:t>Calorimetry</w:t>
      </w:r>
      <w:proofErr w:type="spellEnd"/>
      <w:r w:rsidRPr="006F5DA6">
        <w:t xml:space="preserve"> and Specific Heat</w:t>
      </w: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5780C84" w14:textId="0984EAC4" w:rsidR="006C6FCE" w:rsidRDefault="006C6FCE" w:rsidP="00554DB5">
      <w:pPr>
        <w:jc w:val="both"/>
      </w:pPr>
      <w:r>
        <w:t>Thermodynamics</w:t>
      </w:r>
    </w:p>
    <w:p w14:paraId="5A562239" w14:textId="77777777" w:rsidR="006C6FCE" w:rsidRDefault="006F5DA6" w:rsidP="006C6FCE">
      <w:pPr>
        <w:pStyle w:val="ListParagraph"/>
        <w:numPr>
          <w:ilvl w:val="0"/>
          <w:numId w:val="14"/>
        </w:numPr>
        <w:jc w:val="both"/>
      </w:pPr>
      <w:r>
        <w:t>Thermochemical E</w:t>
      </w:r>
      <w:r w:rsidR="006C6FCE">
        <w:t xml:space="preserve">quations </w:t>
      </w:r>
    </w:p>
    <w:p w14:paraId="5959A6E7" w14:textId="356BBE19" w:rsidR="001443AD" w:rsidRPr="006F5DA6" w:rsidRDefault="006F5DA6" w:rsidP="006C6FCE">
      <w:pPr>
        <w:pStyle w:val="ListParagraph"/>
        <w:numPr>
          <w:ilvl w:val="0"/>
          <w:numId w:val="14"/>
        </w:numPr>
        <w:jc w:val="both"/>
      </w:pPr>
      <w:r>
        <w:t>Unit Test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250DAD06" w14:textId="77777777" w:rsidR="00393D87" w:rsidRDefault="00393D87" w:rsidP="00554DB5">
      <w:pPr>
        <w:jc w:val="both"/>
        <w:rPr>
          <w:b/>
        </w:rPr>
      </w:pPr>
    </w:p>
    <w:p w14:paraId="31E7EE70" w14:textId="2F64F17D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2ACFE454" w:rsidR="001443AD" w:rsidRDefault="006F5DA6" w:rsidP="001443AD">
      <w:pPr>
        <w:jc w:val="both"/>
      </w:pPr>
      <w:r>
        <w:t>The Gas Laws</w:t>
      </w:r>
    </w:p>
    <w:p w14:paraId="6B011265" w14:textId="7A4804D4" w:rsidR="006F5DA6" w:rsidRDefault="006F5DA6" w:rsidP="006C6FCE">
      <w:pPr>
        <w:pStyle w:val="ListParagraph"/>
        <w:numPr>
          <w:ilvl w:val="0"/>
          <w:numId w:val="13"/>
        </w:numPr>
        <w:jc w:val="both"/>
      </w:pPr>
      <w:r>
        <w:t>Gas Laws</w:t>
      </w: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6F9B0A2" w14:textId="53FA078C" w:rsidR="006C6FCE" w:rsidRDefault="006C6FCE" w:rsidP="001443AD">
      <w:pPr>
        <w:jc w:val="both"/>
      </w:pPr>
      <w:r>
        <w:t>The Gas Laws</w:t>
      </w:r>
    </w:p>
    <w:p w14:paraId="704C0F39" w14:textId="77777777" w:rsidR="006C6FCE" w:rsidRDefault="006C6FCE" w:rsidP="006C6FCE">
      <w:pPr>
        <w:pStyle w:val="ListParagraph"/>
        <w:numPr>
          <w:ilvl w:val="0"/>
          <w:numId w:val="12"/>
        </w:numPr>
        <w:jc w:val="both"/>
      </w:pPr>
      <w:r>
        <w:t xml:space="preserve">Lab: Charles’s Law </w:t>
      </w:r>
    </w:p>
    <w:p w14:paraId="25EAE7B2" w14:textId="30F0F837" w:rsidR="001443AD" w:rsidRPr="006F5DA6" w:rsidRDefault="006F5DA6" w:rsidP="006C6FCE">
      <w:pPr>
        <w:pStyle w:val="ListParagraph"/>
        <w:numPr>
          <w:ilvl w:val="0"/>
          <w:numId w:val="12"/>
        </w:numPr>
        <w:jc w:val="both"/>
      </w:pPr>
      <w:r w:rsidRPr="006F5DA6">
        <w:t>Lab: Boyle’</w:t>
      </w:r>
      <w:r>
        <w:t>s Law</w:t>
      </w:r>
    </w:p>
    <w:p w14:paraId="3FC757A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3A0077C0" w14:textId="3EFEDE30" w:rsidR="006C6FCE" w:rsidRDefault="006C6FCE" w:rsidP="001443AD">
      <w:pPr>
        <w:jc w:val="both"/>
      </w:pPr>
      <w:r>
        <w:t>The Gas Laws</w:t>
      </w:r>
    </w:p>
    <w:p w14:paraId="6C4B6D95" w14:textId="3ED68A87" w:rsidR="006F5DA6" w:rsidRPr="006F5DA6" w:rsidRDefault="006F5DA6" w:rsidP="006C6FCE">
      <w:pPr>
        <w:pStyle w:val="ListParagraph"/>
        <w:numPr>
          <w:ilvl w:val="0"/>
          <w:numId w:val="11"/>
        </w:numPr>
        <w:jc w:val="both"/>
      </w:pPr>
      <w:r w:rsidRPr="006F5DA6">
        <w:t>The Ideal Gas Law</w:t>
      </w:r>
    </w:p>
    <w:p w14:paraId="3F9333E1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529E9E52" w14:textId="2A2C8330" w:rsidR="006C6FCE" w:rsidRDefault="006C6FCE" w:rsidP="001443AD">
      <w:pPr>
        <w:jc w:val="both"/>
      </w:pPr>
      <w:r>
        <w:t>The Gas Laws</w:t>
      </w:r>
    </w:p>
    <w:p w14:paraId="6F735DFE" w14:textId="77777777" w:rsidR="006C6FCE" w:rsidRDefault="006C6FCE" w:rsidP="006C6FCE">
      <w:pPr>
        <w:pStyle w:val="ListParagraph"/>
        <w:numPr>
          <w:ilvl w:val="0"/>
          <w:numId w:val="10"/>
        </w:numPr>
        <w:jc w:val="both"/>
      </w:pPr>
      <w:r>
        <w:t xml:space="preserve">Gas Stoichiometry </w:t>
      </w:r>
    </w:p>
    <w:p w14:paraId="4E171192" w14:textId="37E9D3A2" w:rsidR="006F5DA6" w:rsidRPr="006F5DA6" w:rsidRDefault="006F5DA6" w:rsidP="006C6FCE">
      <w:pPr>
        <w:pStyle w:val="ListParagraph"/>
        <w:numPr>
          <w:ilvl w:val="0"/>
          <w:numId w:val="10"/>
        </w:numPr>
        <w:jc w:val="both"/>
      </w:pPr>
      <w:r w:rsidRPr="006F5DA6">
        <w:t>Unit Test</w:t>
      </w:r>
    </w:p>
    <w:p w14:paraId="0AB0A1B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74068F1E" w14:textId="1CDFE6B0" w:rsidR="006F5DA6" w:rsidRPr="006F5DA6" w:rsidRDefault="006F5DA6" w:rsidP="006F5DA6">
      <w:pPr>
        <w:jc w:val="both"/>
      </w:pPr>
      <w:r w:rsidRPr="006F5DA6">
        <w:t>Solution</w:t>
      </w:r>
      <w:r w:rsidR="006C6FCE">
        <w:t>s</w:t>
      </w:r>
      <w:r w:rsidRPr="006F5DA6">
        <w:t xml:space="preserve"> and Solubility</w:t>
      </w:r>
    </w:p>
    <w:p w14:paraId="35389AB6" w14:textId="6C93FC0F" w:rsidR="001443AD" w:rsidRPr="006F5DA6" w:rsidRDefault="006C6FCE" w:rsidP="006C6FCE">
      <w:pPr>
        <w:pStyle w:val="ListParagraph"/>
        <w:numPr>
          <w:ilvl w:val="0"/>
          <w:numId w:val="9"/>
        </w:numPr>
        <w:jc w:val="both"/>
      </w:pPr>
      <w:r>
        <w:t>Reactions in</w:t>
      </w:r>
      <w:r w:rsidR="006F5DA6" w:rsidRPr="006F5DA6">
        <w:t xml:space="preserve"> Aqueous Solutions</w:t>
      </w: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>Week 6</w:t>
      </w:r>
      <w:proofErr w:type="gramStart"/>
      <w:r>
        <w:rPr>
          <w:b/>
        </w:rPr>
        <w:t>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8B18249" w14:textId="54A1C24E" w:rsidR="006C6FCE" w:rsidRDefault="006C6FCE" w:rsidP="001443AD">
      <w:pPr>
        <w:jc w:val="both"/>
      </w:pPr>
      <w:r>
        <w:t>Solutions and Solubility</w:t>
      </w:r>
    </w:p>
    <w:p w14:paraId="3749A2CC" w14:textId="77777777" w:rsidR="006C6FCE" w:rsidRDefault="006C6FCE" w:rsidP="006C6FCE">
      <w:pPr>
        <w:pStyle w:val="ListParagraph"/>
        <w:numPr>
          <w:ilvl w:val="0"/>
          <w:numId w:val="8"/>
        </w:numPr>
        <w:jc w:val="both"/>
      </w:pPr>
      <w:r>
        <w:t xml:space="preserve">Solutions and Solubility </w:t>
      </w:r>
    </w:p>
    <w:p w14:paraId="62B34184" w14:textId="1EF7377D" w:rsidR="001443AD" w:rsidRPr="006F5DA6" w:rsidRDefault="006F5DA6" w:rsidP="006C6FCE">
      <w:pPr>
        <w:pStyle w:val="ListParagraph"/>
        <w:numPr>
          <w:ilvl w:val="0"/>
          <w:numId w:val="8"/>
        </w:numPr>
        <w:jc w:val="both"/>
      </w:pPr>
      <w:r w:rsidRPr="006F5DA6">
        <w:t>Lab: Solubility</w:t>
      </w:r>
    </w:p>
    <w:p w14:paraId="11E54E4E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CA81867" w14:textId="37BD211A" w:rsidR="006C6FCE" w:rsidRDefault="006C6FCE" w:rsidP="001443AD">
      <w:pPr>
        <w:jc w:val="both"/>
      </w:pPr>
      <w:r>
        <w:t>Solutions and Solubility</w:t>
      </w:r>
    </w:p>
    <w:p w14:paraId="00D60AC6" w14:textId="77777777" w:rsidR="006C6FCE" w:rsidRDefault="006F5DA6" w:rsidP="006C6FCE">
      <w:pPr>
        <w:pStyle w:val="ListParagraph"/>
        <w:numPr>
          <w:ilvl w:val="0"/>
          <w:numId w:val="7"/>
        </w:numPr>
        <w:jc w:val="both"/>
      </w:pPr>
      <w:r w:rsidRPr="006F5DA6">
        <w:t>Measures o</w:t>
      </w:r>
      <w:r w:rsidR="006C6FCE">
        <w:t xml:space="preserve">f Concentration: Molarity </w:t>
      </w:r>
    </w:p>
    <w:p w14:paraId="24F9C8A6" w14:textId="2E67FA37" w:rsidR="001443AD" w:rsidRPr="006F5DA6" w:rsidRDefault="006F5DA6" w:rsidP="006C6FCE">
      <w:pPr>
        <w:pStyle w:val="ListParagraph"/>
        <w:numPr>
          <w:ilvl w:val="0"/>
          <w:numId w:val="7"/>
        </w:numPr>
        <w:jc w:val="both"/>
      </w:pPr>
      <w:r w:rsidRPr="006F5DA6">
        <w:t>Unit Test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18B3732F" w14:textId="77777777" w:rsidR="00393D87" w:rsidRDefault="00393D87" w:rsidP="001443AD">
      <w:pPr>
        <w:jc w:val="both"/>
        <w:rPr>
          <w:b/>
        </w:rPr>
      </w:pPr>
    </w:p>
    <w:p w14:paraId="1BAE64D0" w14:textId="4E912219" w:rsidR="001443AD" w:rsidRPr="002A33BA" w:rsidRDefault="001443AD" w:rsidP="00554DB5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17797A0C" w14:textId="46F98EF1" w:rsidR="001443AD" w:rsidRDefault="006F5DA6" w:rsidP="001443AD">
      <w:pPr>
        <w:jc w:val="both"/>
      </w:pPr>
      <w:r>
        <w:t>Acids and Bases</w:t>
      </w:r>
    </w:p>
    <w:p w14:paraId="5522B8CA" w14:textId="77777777" w:rsidR="006F5DA6" w:rsidRDefault="006F5DA6" w:rsidP="006F5DA6">
      <w:pPr>
        <w:pStyle w:val="ListParagraph"/>
        <w:numPr>
          <w:ilvl w:val="0"/>
          <w:numId w:val="2"/>
        </w:numPr>
        <w:jc w:val="both"/>
      </w:pPr>
      <w:r>
        <w:t xml:space="preserve">Properties of Acids and Bases  </w:t>
      </w:r>
    </w:p>
    <w:p w14:paraId="37EE2B22" w14:textId="1B44E243" w:rsidR="006F5DA6" w:rsidRDefault="006F5DA6" w:rsidP="006F5DA6">
      <w:pPr>
        <w:pStyle w:val="ListParagraph"/>
        <w:numPr>
          <w:ilvl w:val="0"/>
          <w:numId w:val="2"/>
        </w:numPr>
        <w:jc w:val="both"/>
      </w:pPr>
      <w:r w:rsidRPr="006F5DA6">
        <w:t xml:space="preserve">Arrhenius, </w:t>
      </w:r>
      <w:proofErr w:type="spellStart"/>
      <w:r w:rsidRPr="006F5DA6">
        <w:t>Bronsted</w:t>
      </w:r>
      <w:proofErr w:type="spellEnd"/>
      <w:r w:rsidRPr="006F5DA6">
        <w:t>-Lowry, and Lewis Acids and Bases</w:t>
      </w: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CA8D26C" w14:textId="339D47E9" w:rsidR="006F5DA6" w:rsidRDefault="006F5DA6" w:rsidP="001443AD">
      <w:pPr>
        <w:jc w:val="both"/>
      </w:pPr>
      <w:r>
        <w:t>Acids and Bases</w:t>
      </w:r>
    </w:p>
    <w:p w14:paraId="33DC84D8" w14:textId="53EF611A" w:rsidR="006F5DA6" w:rsidRDefault="006F5DA6" w:rsidP="006F5DA6">
      <w:pPr>
        <w:pStyle w:val="ListParagraph"/>
        <w:numPr>
          <w:ilvl w:val="0"/>
          <w:numId w:val="3"/>
        </w:numPr>
        <w:jc w:val="both"/>
      </w:pPr>
      <w:proofErr w:type="gramStart"/>
      <w:r>
        <w:t>pH</w:t>
      </w:r>
      <w:proofErr w:type="gramEnd"/>
    </w:p>
    <w:p w14:paraId="38E35A3E" w14:textId="2DE12C16" w:rsidR="001443AD" w:rsidRPr="006F5DA6" w:rsidRDefault="006F5DA6" w:rsidP="006F5DA6">
      <w:pPr>
        <w:pStyle w:val="ListParagraph"/>
        <w:numPr>
          <w:ilvl w:val="0"/>
          <w:numId w:val="3"/>
        </w:numPr>
        <w:jc w:val="both"/>
      </w:pPr>
      <w:r w:rsidRPr="006F5DA6">
        <w:t>Lab: Measuring pH</w:t>
      </w: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E462A6F" w14:textId="54D6A057" w:rsidR="006C6FCE" w:rsidRDefault="006C6FCE" w:rsidP="001443AD">
      <w:pPr>
        <w:jc w:val="both"/>
      </w:pPr>
      <w:r>
        <w:t>Acids and Bases</w:t>
      </w:r>
    </w:p>
    <w:p w14:paraId="0DFA055C" w14:textId="77777777" w:rsidR="006C6FCE" w:rsidRDefault="006F5DA6" w:rsidP="006C6FCE">
      <w:pPr>
        <w:pStyle w:val="ListParagraph"/>
        <w:numPr>
          <w:ilvl w:val="0"/>
          <w:numId w:val="4"/>
        </w:numPr>
        <w:jc w:val="both"/>
      </w:pPr>
      <w:proofErr w:type="spellStart"/>
      <w:r w:rsidRPr="006F5DA6">
        <w:t>Equ</w:t>
      </w:r>
      <w:r w:rsidR="006C6FCE">
        <w:t>ilibria</w:t>
      </w:r>
      <w:proofErr w:type="spellEnd"/>
      <w:r w:rsidR="006C6FCE">
        <w:t xml:space="preserve"> of Acids and Bases </w:t>
      </w:r>
    </w:p>
    <w:p w14:paraId="1CB6022C" w14:textId="4BAC5BAF" w:rsidR="006C6FCE" w:rsidRDefault="006C6FCE" w:rsidP="006C6FCE">
      <w:pPr>
        <w:pStyle w:val="ListParagraph"/>
        <w:numPr>
          <w:ilvl w:val="0"/>
          <w:numId w:val="4"/>
        </w:numPr>
        <w:jc w:val="both"/>
      </w:pPr>
      <w:r>
        <w:t xml:space="preserve">Neutralization Reactions </w:t>
      </w:r>
    </w:p>
    <w:p w14:paraId="6651B55E" w14:textId="0D7E1C8B" w:rsidR="001443AD" w:rsidRPr="006F5DA6" w:rsidRDefault="006F5DA6" w:rsidP="006C6FCE">
      <w:pPr>
        <w:pStyle w:val="ListParagraph"/>
        <w:numPr>
          <w:ilvl w:val="0"/>
          <w:numId w:val="4"/>
        </w:numPr>
        <w:jc w:val="both"/>
      </w:pPr>
      <w:r w:rsidRPr="006F5DA6">
        <w:t>Unit Test</w:t>
      </w: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31B666E2" w:rsidR="001443AD" w:rsidRPr="006F5DA6" w:rsidRDefault="006F5DA6" w:rsidP="001443AD">
      <w:pPr>
        <w:jc w:val="both"/>
      </w:pPr>
      <w:r w:rsidRPr="006F5DA6">
        <w:t>Nuclear Chemistry</w:t>
      </w:r>
    </w:p>
    <w:p w14:paraId="1F268C11" w14:textId="77777777" w:rsidR="006C6FCE" w:rsidRDefault="006C6FCE" w:rsidP="006C6FCE">
      <w:pPr>
        <w:pStyle w:val="ListParagraph"/>
        <w:numPr>
          <w:ilvl w:val="0"/>
          <w:numId w:val="5"/>
        </w:numPr>
        <w:jc w:val="both"/>
      </w:pPr>
      <w:r>
        <w:t xml:space="preserve">The Nucleus </w:t>
      </w:r>
    </w:p>
    <w:p w14:paraId="015ECCD8" w14:textId="77777777" w:rsidR="006C6FCE" w:rsidRDefault="006C6FCE" w:rsidP="006C6FCE">
      <w:pPr>
        <w:pStyle w:val="ListParagraph"/>
        <w:numPr>
          <w:ilvl w:val="0"/>
          <w:numId w:val="5"/>
        </w:numPr>
        <w:jc w:val="both"/>
      </w:pPr>
      <w:r>
        <w:t xml:space="preserve">Types of Radioactive Decay </w:t>
      </w:r>
    </w:p>
    <w:p w14:paraId="79684F48" w14:textId="6BED3371" w:rsidR="006F5DA6" w:rsidRPr="006F5DA6" w:rsidRDefault="006F5DA6" w:rsidP="006C6FCE">
      <w:pPr>
        <w:pStyle w:val="ListParagraph"/>
        <w:numPr>
          <w:ilvl w:val="0"/>
          <w:numId w:val="5"/>
        </w:numPr>
        <w:jc w:val="both"/>
      </w:pPr>
      <w:r>
        <w:t>Balancing Nuclear Rea</w:t>
      </w:r>
      <w:r w:rsidR="006C6FCE">
        <w:t>c</w:t>
      </w:r>
      <w:r>
        <w:t>tions</w:t>
      </w: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7A1FE550" w14:textId="2F609325" w:rsidR="006C6FCE" w:rsidRDefault="006C6FCE" w:rsidP="001443AD">
      <w:pPr>
        <w:jc w:val="both"/>
      </w:pPr>
      <w:r>
        <w:t>Nuclear Chemistry</w:t>
      </w:r>
    </w:p>
    <w:p w14:paraId="27C9269E" w14:textId="77777777" w:rsidR="006C6FCE" w:rsidRDefault="006F5DA6" w:rsidP="006C6FCE">
      <w:pPr>
        <w:pStyle w:val="ListParagraph"/>
        <w:numPr>
          <w:ilvl w:val="0"/>
          <w:numId w:val="6"/>
        </w:numPr>
        <w:jc w:val="both"/>
      </w:pPr>
      <w:r w:rsidRPr="006F5DA6">
        <w:t>Nucl</w:t>
      </w:r>
      <w:r w:rsidR="006C6FCE">
        <w:t xml:space="preserve">ear Fission and Nuclear Fusion </w:t>
      </w:r>
    </w:p>
    <w:p w14:paraId="204217CF" w14:textId="6ADB4CD8" w:rsidR="001443AD" w:rsidRPr="006F5DA6" w:rsidRDefault="006F5DA6" w:rsidP="006C6FCE">
      <w:pPr>
        <w:pStyle w:val="ListParagraph"/>
        <w:numPr>
          <w:ilvl w:val="0"/>
          <w:numId w:val="6"/>
        </w:numPr>
        <w:jc w:val="both"/>
      </w:pPr>
      <w:r w:rsidRPr="006F5DA6">
        <w:t>Unit Test</w:t>
      </w: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1BBC1125" w14:textId="2C4750A1" w:rsidR="001443AD" w:rsidRPr="006F5DA6" w:rsidRDefault="006F5DA6" w:rsidP="00554DB5">
      <w:pPr>
        <w:jc w:val="both"/>
      </w:pPr>
      <w:r w:rsidRPr="006F5DA6">
        <w:t>Cumulative Exam 2</w:t>
      </w:r>
    </w:p>
    <w:sectPr w:rsidR="001443AD" w:rsidRPr="006F5DA6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83"/>
    <w:multiLevelType w:val="hybridMultilevel"/>
    <w:tmpl w:val="55DA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4EC5"/>
    <w:multiLevelType w:val="hybridMultilevel"/>
    <w:tmpl w:val="44AA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0545"/>
    <w:multiLevelType w:val="hybridMultilevel"/>
    <w:tmpl w:val="9C0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3230"/>
    <w:multiLevelType w:val="hybridMultilevel"/>
    <w:tmpl w:val="3D20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3F51"/>
    <w:multiLevelType w:val="hybridMultilevel"/>
    <w:tmpl w:val="AA5A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24CE2"/>
    <w:multiLevelType w:val="hybridMultilevel"/>
    <w:tmpl w:val="A064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303A"/>
    <w:multiLevelType w:val="hybridMultilevel"/>
    <w:tmpl w:val="A7F8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E399B"/>
    <w:multiLevelType w:val="hybridMultilevel"/>
    <w:tmpl w:val="931E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5ECD"/>
    <w:multiLevelType w:val="hybridMultilevel"/>
    <w:tmpl w:val="8AAA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67377"/>
    <w:multiLevelType w:val="hybridMultilevel"/>
    <w:tmpl w:val="F89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6713C"/>
    <w:multiLevelType w:val="hybridMultilevel"/>
    <w:tmpl w:val="A37A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2334"/>
    <w:multiLevelType w:val="hybridMultilevel"/>
    <w:tmpl w:val="68A6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466D1"/>
    <w:multiLevelType w:val="hybridMultilevel"/>
    <w:tmpl w:val="612C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46873"/>
    <w:multiLevelType w:val="hybridMultilevel"/>
    <w:tmpl w:val="AAD0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C7C7A"/>
    <w:multiLevelType w:val="hybridMultilevel"/>
    <w:tmpl w:val="3068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A6390"/>
    <w:multiLevelType w:val="hybridMultilevel"/>
    <w:tmpl w:val="B3EA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C72F6"/>
    <w:multiLevelType w:val="hybridMultilevel"/>
    <w:tmpl w:val="2202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350B9"/>
    <w:multiLevelType w:val="hybridMultilevel"/>
    <w:tmpl w:val="38D6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7192F"/>
    <w:multiLevelType w:val="hybridMultilevel"/>
    <w:tmpl w:val="CE7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66F13"/>
    <w:multiLevelType w:val="hybridMultilevel"/>
    <w:tmpl w:val="1D16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13EB1"/>
    <w:multiLevelType w:val="hybridMultilevel"/>
    <w:tmpl w:val="ADD0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F7758"/>
    <w:multiLevelType w:val="hybridMultilevel"/>
    <w:tmpl w:val="5690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E6635"/>
    <w:multiLevelType w:val="hybridMultilevel"/>
    <w:tmpl w:val="B14A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212AD"/>
    <w:multiLevelType w:val="hybridMultilevel"/>
    <w:tmpl w:val="422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336C"/>
    <w:multiLevelType w:val="hybridMultilevel"/>
    <w:tmpl w:val="DA9E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C16E4"/>
    <w:multiLevelType w:val="hybridMultilevel"/>
    <w:tmpl w:val="CDCA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96EB9"/>
    <w:multiLevelType w:val="hybridMultilevel"/>
    <w:tmpl w:val="17DC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813D4"/>
    <w:multiLevelType w:val="hybridMultilevel"/>
    <w:tmpl w:val="C5B8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648B7"/>
    <w:multiLevelType w:val="hybridMultilevel"/>
    <w:tmpl w:val="9A42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32C91"/>
    <w:multiLevelType w:val="hybridMultilevel"/>
    <w:tmpl w:val="D486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37B71"/>
    <w:multiLevelType w:val="hybridMultilevel"/>
    <w:tmpl w:val="C2D2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34865"/>
    <w:multiLevelType w:val="hybridMultilevel"/>
    <w:tmpl w:val="3784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20"/>
  </w:num>
  <w:num w:numId="5">
    <w:abstractNumId w:val="1"/>
  </w:num>
  <w:num w:numId="6">
    <w:abstractNumId w:val="16"/>
  </w:num>
  <w:num w:numId="7">
    <w:abstractNumId w:val="28"/>
  </w:num>
  <w:num w:numId="8">
    <w:abstractNumId w:val="19"/>
  </w:num>
  <w:num w:numId="9">
    <w:abstractNumId w:val="4"/>
  </w:num>
  <w:num w:numId="10">
    <w:abstractNumId w:val="24"/>
  </w:num>
  <w:num w:numId="11">
    <w:abstractNumId w:val="21"/>
  </w:num>
  <w:num w:numId="12">
    <w:abstractNumId w:val="0"/>
  </w:num>
  <w:num w:numId="13">
    <w:abstractNumId w:val="31"/>
  </w:num>
  <w:num w:numId="14">
    <w:abstractNumId w:val="22"/>
  </w:num>
  <w:num w:numId="15">
    <w:abstractNumId w:val="23"/>
  </w:num>
  <w:num w:numId="16">
    <w:abstractNumId w:val="26"/>
  </w:num>
  <w:num w:numId="17">
    <w:abstractNumId w:val="3"/>
  </w:num>
  <w:num w:numId="18">
    <w:abstractNumId w:val="7"/>
  </w:num>
  <w:num w:numId="19">
    <w:abstractNumId w:val="8"/>
  </w:num>
  <w:num w:numId="20">
    <w:abstractNumId w:val="15"/>
  </w:num>
  <w:num w:numId="21">
    <w:abstractNumId w:val="30"/>
  </w:num>
  <w:num w:numId="22">
    <w:abstractNumId w:val="29"/>
  </w:num>
  <w:num w:numId="23">
    <w:abstractNumId w:val="9"/>
  </w:num>
  <w:num w:numId="24">
    <w:abstractNumId w:val="11"/>
  </w:num>
  <w:num w:numId="25">
    <w:abstractNumId w:val="25"/>
  </w:num>
  <w:num w:numId="26">
    <w:abstractNumId w:val="2"/>
  </w:num>
  <w:num w:numId="27">
    <w:abstractNumId w:val="27"/>
  </w:num>
  <w:num w:numId="28">
    <w:abstractNumId w:val="5"/>
  </w:num>
  <w:num w:numId="29">
    <w:abstractNumId w:val="14"/>
  </w:num>
  <w:num w:numId="30">
    <w:abstractNumId w:val="12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E5CA0"/>
    <w:rsid w:val="001443AD"/>
    <w:rsid w:val="001922D2"/>
    <w:rsid w:val="002A33BA"/>
    <w:rsid w:val="002D2BEF"/>
    <w:rsid w:val="00393D87"/>
    <w:rsid w:val="00442A60"/>
    <w:rsid w:val="00495FC9"/>
    <w:rsid w:val="00554DB5"/>
    <w:rsid w:val="00672966"/>
    <w:rsid w:val="006C6FCE"/>
    <w:rsid w:val="006F5DA6"/>
    <w:rsid w:val="00737877"/>
    <w:rsid w:val="0079148F"/>
    <w:rsid w:val="00892B86"/>
    <w:rsid w:val="009953AC"/>
    <w:rsid w:val="009A73C8"/>
    <w:rsid w:val="00A67483"/>
    <w:rsid w:val="00B36122"/>
    <w:rsid w:val="00C24586"/>
    <w:rsid w:val="00C3087F"/>
    <w:rsid w:val="00EB0457"/>
    <w:rsid w:val="00F54BFB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561</Words>
  <Characters>3204</Characters>
  <Application>Microsoft Macintosh Word</Application>
  <DocSecurity>0</DocSecurity>
  <Lines>26</Lines>
  <Paragraphs>7</Paragraphs>
  <ScaleCrop>false</ScaleCrop>
  <Company>Glen Rose High School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Gregger Yeager</cp:lastModifiedBy>
  <cp:revision>6</cp:revision>
  <dcterms:created xsi:type="dcterms:W3CDTF">2020-08-05T18:26:00Z</dcterms:created>
  <dcterms:modified xsi:type="dcterms:W3CDTF">2020-08-05T19:50:00Z</dcterms:modified>
</cp:coreProperties>
</file>